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E89" w:rsidRPr="000769A9" w:rsidRDefault="00000E89" w:rsidP="00000E89">
      <w:pPr>
        <w:spacing w:after="240"/>
        <w:jc w:val="center"/>
        <w:rPr>
          <w:rFonts w:ascii="宋体" w:eastAsia="宋体" w:hAnsi="宋体" w:cs="Times New Roman"/>
          <w:b/>
          <w:sz w:val="28"/>
          <w:szCs w:val="28"/>
        </w:rPr>
      </w:pPr>
      <w:bookmarkStart w:id="0" w:name="_GoBack"/>
      <w:bookmarkEnd w:id="0"/>
      <w:r w:rsidRPr="000769A9">
        <w:rPr>
          <w:rFonts w:ascii="宋体" w:eastAsia="宋体" w:hAnsi="宋体" w:cs="Times New Roman"/>
          <w:b/>
          <w:sz w:val="28"/>
          <w:szCs w:val="28"/>
        </w:rPr>
        <w:t>外国语学院学术硕士学位申请成果形式</w:t>
      </w:r>
    </w:p>
    <w:p w:rsidR="00000E89" w:rsidRPr="000769A9" w:rsidRDefault="00000E89" w:rsidP="00000E89">
      <w:pPr>
        <w:spacing w:line="300" w:lineRule="auto"/>
        <w:jc w:val="left"/>
        <w:rPr>
          <w:rFonts w:ascii="Times New Roman" w:eastAsia="宋体" w:hAnsi="Times New Roman" w:cs="Times New Roman"/>
          <w:sz w:val="24"/>
          <w:szCs w:val="24"/>
          <w:u w:val="single"/>
        </w:rPr>
      </w:pPr>
      <w:r w:rsidRPr="000769A9">
        <w:rPr>
          <w:rFonts w:ascii="Times New Roman" w:eastAsia="宋体" w:hAnsi="Times New Roman" w:cs="Times New Roman"/>
          <w:sz w:val="24"/>
          <w:szCs w:val="24"/>
        </w:rPr>
        <w:t>适用学科、专业：英语语言文学、日语语言文学</w:t>
      </w:r>
    </w:p>
    <w:p w:rsidR="00000E89" w:rsidRPr="000769A9" w:rsidRDefault="00000E89" w:rsidP="00CF4247">
      <w:pPr>
        <w:spacing w:before="240" w:line="360" w:lineRule="auto"/>
        <w:rPr>
          <w:rFonts w:ascii="Times New Roman" w:eastAsia="宋体" w:hAnsi="Times New Roman" w:cs="Times New Roman"/>
          <w:sz w:val="24"/>
          <w:szCs w:val="24"/>
        </w:rPr>
      </w:pPr>
      <w:r w:rsidRPr="000769A9">
        <w:rPr>
          <w:rFonts w:ascii="Times New Roman" w:eastAsia="宋体" w:hAnsi="Times New Roman" w:cs="Times New Roman"/>
          <w:sz w:val="24"/>
          <w:szCs w:val="24"/>
        </w:rPr>
        <w:t>从以下</w:t>
      </w:r>
      <w:r w:rsidRPr="000769A9">
        <w:rPr>
          <w:rFonts w:ascii="Times New Roman" w:eastAsia="宋体" w:hAnsi="Times New Roman" w:cs="Times New Roman"/>
          <w:sz w:val="24"/>
          <w:szCs w:val="24"/>
        </w:rPr>
        <w:t>7</w:t>
      </w:r>
      <w:r w:rsidRPr="000769A9">
        <w:rPr>
          <w:rFonts w:ascii="Times New Roman" w:eastAsia="宋体" w:hAnsi="Times New Roman" w:cs="Times New Roman"/>
          <w:sz w:val="24"/>
          <w:szCs w:val="24"/>
        </w:rPr>
        <w:t>条中任选</w:t>
      </w:r>
      <w:r w:rsidRPr="000769A9">
        <w:rPr>
          <w:rFonts w:ascii="Times New Roman" w:eastAsia="宋体" w:hAnsi="Times New Roman" w:cs="Times New Roman"/>
          <w:sz w:val="24"/>
          <w:szCs w:val="24"/>
        </w:rPr>
        <w:t>2</w:t>
      </w:r>
      <w:r w:rsidRPr="000769A9">
        <w:rPr>
          <w:rFonts w:ascii="Times New Roman" w:eastAsia="宋体" w:hAnsi="Times New Roman" w:cs="Times New Roman"/>
          <w:sz w:val="24"/>
          <w:szCs w:val="24"/>
        </w:rPr>
        <w:t>条：</w:t>
      </w:r>
    </w:p>
    <w:p w:rsidR="00000E89" w:rsidRPr="000769A9" w:rsidRDefault="00000E89" w:rsidP="00000E89">
      <w:pPr>
        <w:spacing w:line="360" w:lineRule="auto"/>
        <w:ind w:firstLineChars="200" w:firstLine="480"/>
        <w:rPr>
          <w:rFonts w:ascii="Times New Roman" w:eastAsia="宋体" w:hAnsi="Times New Roman" w:cs="Times New Roman"/>
          <w:sz w:val="24"/>
          <w:szCs w:val="24"/>
        </w:rPr>
      </w:pPr>
      <w:r w:rsidRPr="000769A9">
        <w:rPr>
          <w:rFonts w:ascii="Times New Roman" w:eastAsia="宋体" w:hAnsi="Times New Roman" w:cs="Times New Roman"/>
          <w:bCs/>
          <w:color w:val="242424"/>
          <w:sz w:val="24"/>
          <w:szCs w:val="24"/>
        </w:rPr>
        <w:t>1</w:t>
      </w:r>
      <w:r w:rsidRPr="000769A9">
        <w:rPr>
          <w:rFonts w:ascii="Times New Roman" w:eastAsia="宋体" w:hAnsi="Times New Roman" w:cs="Times New Roman"/>
          <w:bCs/>
          <w:color w:val="242424"/>
          <w:sz w:val="24"/>
          <w:szCs w:val="24"/>
        </w:rPr>
        <w:t>、在</w:t>
      </w:r>
      <w:r w:rsidRPr="000C2C66">
        <w:rPr>
          <w:rFonts w:ascii="Times New Roman" w:eastAsia="宋体" w:hAnsi="Times New Roman" w:cs="Times New Roman"/>
          <w:bCs/>
          <w:color w:val="242424"/>
          <w:sz w:val="24"/>
          <w:szCs w:val="24"/>
        </w:rPr>
        <w:t>SCD</w:t>
      </w:r>
      <w:r w:rsidRPr="000C2C66">
        <w:rPr>
          <w:rFonts w:ascii="Times New Roman" w:eastAsia="宋体" w:hAnsi="Times New Roman" w:cs="Times New Roman"/>
          <w:bCs/>
          <w:color w:val="242424"/>
          <w:sz w:val="24"/>
          <w:szCs w:val="24"/>
        </w:rPr>
        <w:t>源期刊</w:t>
      </w:r>
      <w:r w:rsidRPr="000769A9">
        <w:rPr>
          <w:rFonts w:ascii="Times New Roman" w:eastAsia="宋体" w:hAnsi="Times New Roman" w:cs="Times New Roman"/>
          <w:bCs/>
          <w:color w:val="242424"/>
          <w:sz w:val="24"/>
          <w:szCs w:val="24"/>
        </w:rPr>
        <w:t>发表（含在线发表）学术期刊论文</w:t>
      </w:r>
      <w:r w:rsidRPr="000769A9">
        <w:rPr>
          <w:rFonts w:ascii="Times New Roman" w:eastAsia="宋体" w:hAnsi="Times New Roman" w:cs="Times New Roman"/>
          <w:bCs/>
          <w:color w:val="242424"/>
          <w:sz w:val="24"/>
          <w:szCs w:val="24"/>
        </w:rPr>
        <w:t>1</w:t>
      </w:r>
      <w:r w:rsidRPr="000769A9">
        <w:rPr>
          <w:rFonts w:ascii="Times New Roman" w:eastAsia="宋体" w:hAnsi="Times New Roman" w:cs="Times New Roman"/>
          <w:bCs/>
          <w:color w:val="242424"/>
          <w:sz w:val="24"/>
          <w:szCs w:val="24"/>
        </w:rPr>
        <w:t>篇</w:t>
      </w:r>
      <w:r>
        <w:rPr>
          <w:rFonts w:ascii="Times New Roman" w:eastAsia="宋体" w:hAnsi="Times New Roman" w:cs="Times New Roman" w:hint="eastAsia"/>
          <w:bCs/>
          <w:color w:val="242424"/>
          <w:sz w:val="24"/>
          <w:szCs w:val="24"/>
        </w:rPr>
        <w:t>，</w:t>
      </w:r>
      <w:r w:rsidRPr="000769A9">
        <w:rPr>
          <w:rFonts w:ascii="Times New Roman" w:eastAsia="宋体" w:hAnsi="Times New Roman" w:cs="Times New Roman"/>
          <w:bCs/>
          <w:color w:val="242424"/>
          <w:sz w:val="24"/>
          <w:szCs w:val="24"/>
        </w:rPr>
        <w:t>申请学位的论文通讯作者</w:t>
      </w:r>
      <w:r w:rsidRPr="000769A9">
        <w:rPr>
          <w:rFonts w:ascii="Times New Roman" w:eastAsia="宋体" w:hAnsi="Times New Roman" w:cs="Times New Roman"/>
          <w:bCs/>
          <w:color w:val="242424"/>
          <w:sz w:val="24"/>
          <w:szCs w:val="24"/>
        </w:rPr>
        <w:t>/</w:t>
      </w:r>
      <w:r w:rsidRPr="000769A9">
        <w:rPr>
          <w:rFonts w:ascii="Times New Roman" w:eastAsia="宋体" w:hAnsi="Times New Roman" w:cs="Times New Roman"/>
          <w:bCs/>
          <w:color w:val="242424"/>
          <w:sz w:val="24"/>
          <w:szCs w:val="24"/>
        </w:rPr>
        <w:t>责任作者为导师。</w:t>
      </w:r>
    </w:p>
    <w:p w:rsidR="00000E89" w:rsidRPr="000769A9" w:rsidRDefault="00000E89" w:rsidP="00000E89">
      <w:pPr>
        <w:spacing w:line="360" w:lineRule="auto"/>
        <w:ind w:firstLineChars="200" w:firstLine="480"/>
        <w:rPr>
          <w:rFonts w:ascii="Times New Roman" w:eastAsia="宋体" w:hAnsi="Times New Roman" w:cs="Times New Roman"/>
          <w:bCs/>
          <w:color w:val="FF0000"/>
          <w:sz w:val="24"/>
          <w:szCs w:val="24"/>
        </w:rPr>
      </w:pPr>
      <w:r w:rsidRPr="000769A9">
        <w:rPr>
          <w:rFonts w:ascii="Times New Roman" w:eastAsia="宋体" w:hAnsi="Times New Roman" w:cs="Times New Roman"/>
          <w:bCs/>
          <w:color w:val="242424"/>
          <w:sz w:val="24"/>
          <w:szCs w:val="24"/>
        </w:rPr>
        <w:t>2</w:t>
      </w:r>
      <w:r w:rsidRPr="000769A9">
        <w:rPr>
          <w:rFonts w:ascii="Times New Roman" w:eastAsia="宋体" w:hAnsi="Times New Roman" w:cs="Times New Roman"/>
          <w:bCs/>
          <w:color w:val="242424"/>
          <w:sz w:val="24"/>
          <w:szCs w:val="24"/>
        </w:rPr>
        <w:t>、线上或者线下参加国际、国内学术会议，并至少提交参会论文</w:t>
      </w:r>
      <w:r w:rsidRPr="000769A9">
        <w:rPr>
          <w:rFonts w:ascii="Times New Roman" w:eastAsia="宋体" w:hAnsi="Times New Roman" w:cs="Times New Roman"/>
          <w:bCs/>
          <w:color w:val="242424"/>
          <w:sz w:val="24"/>
          <w:szCs w:val="24"/>
        </w:rPr>
        <w:t>1</w:t>
      </w:r>
      <w:r w:rsidRPr="000769A9">
        <w:rPr>
          <w:rFonts w:ascii="Times New Roman" w:eastAsia="宋体" w:hAnsi="Times New Roman" w:cs="Times New Roman"/>
          <w:bCs/>
          <w:color w:val="242424"/>
          <w:sz w:val="24"/>
          <w:szCs w:val="24"/>
        </w:rPr>
        <w:t>篇，同时在会议上宣读论文。</w:t>
      </w:r>
    </w:p>
    <w:p w:rsidR="00000E89" w:rsidRPr="000769A9" w:rsidRDefault="00000E89" w:rsidP="00000E89">
      <w:pPr>
        <w:spacing w:line="360" w:lineRule="auto"/>
        <w:ind w:firstLineChars="200" w:firstLine="480"/>
        <w:rPr>
          <w:rFonts w:ascii="Times New Roman" w:eastAsia="宋体" w:hAnsi="Times New Roman" w:cs="Times New Roman"/>
          <w:sz w:val="24"/>
          <w:szCs w:val="24"/>
        </w:rPr>
      </w:pPr>
      <w:r w:rsidRPr="000769A9">
        <w:rPr>
          <w:rFonts w:ascii="Times New Roman" w:eastAsia="宋体" w:hAnsi="Times New Roman" w:cs="Times New Roman"/>
          <w:color w:val="242424"/>
          <w:sz w:val="24"/>
          <w:szCs w:val="24"/>
        </w:rPr>
        <w:t>3</w:t>
      </w:r>
      <w:r w:rsidRPr="000769A9">
        <w:rPr>
          <w:rFonts w:ascii="Times New Roman" w:eastAsia="宋体" w:hAnsi="Times New Roman" w:cs="Times New Roman"/>
          <w:color w:val="242424"/>
          <w:sz w:val="24"/>
          <w:szCs w:val="24"/>
        </w:rPr>
        <w:t>、获得授权发明专利</w:t>
      </w:r>
      <w:r w:rsidRPr="000769A9">
        <w:rPr>
          <w:rFonts w:ascii="Times New Roman" w:eastAsia="宋体" w:hAnsi="Times New Roman" w:cs="Times New Roman"/>
          <w:color w:val="242424"/>
          <w:sz w:val="24"/>
          <w:szCs w:val="24"/>
        </w:rPr>
        <w:t>1</w:t>
      </w:r>
      <w:r w:rsidRPr="000769A9">
        <w:rPr>
          <w:rFonts w:ascii="Times New Roman" w:eastAsia="宋体" w:hAnsi="Times New Roman" w:cs="Times New Roman"/>
          <w:color w:val="242424"/>
          <w:sz w:val="24"/>
          <w:szCs w:val="24"/>
        </w:rPr>
        <w:t>项，排名要求：研究生第一，或导师第一、研究生第二。</w:t>
      </w:r>
    </w:p>
    <w:p w:rsidR="00000E89" w:rsidRPr="000769A9" w:rsidRDefault="00000E89" w:rsidP="00000E89">
      <w:pPr>
        <w:spacing w:line="360" w:lineRule="auto"/>
        <w:ind w:firstLineChars="200" w:firstLine="480"/>
        <w:rPr>
          <w:rFonts w:ascii="Times New Roman" w:eastAsia="宋体" w:hAnsi="Times New Roman" w:cs="Times New Roman"/>
          <w:sz w:val="24"/>
          <w:szCs w:val="24"/>
        </w:rPr>
      </w:pPr>
      <w:r w:rsidRPr="000769A9">
        <w:rPr>
          <w:rFonts w:ascii="Times New Roman" w:eastAsia="宋体" w:hAnsi="Times New Roman" w:cs="Times New Roman"/>
          <w:color w:val="242424"/>
          <w:sz w:val="24"/>
          <w:szCs w:val="24"/>
        </w:rPr>
        <w:t>4</w:t>
      </w:r>
      <w:r w:rsidRPr="000769A9">
        <w:rPr>
          <w:rFonts w:ascii="Times New Roman" w:eastAsia="宋体" w:hAnsi="Times New Roman" w:cs="Times New Roman"/>
          <w:color w:val="242424"/>
          <w:sz w:val="24"/>
          <w:szCs w:val="24"/>
        </w:rPr>
        <w:t>、有国家级、省部级、或市厅级的科研奖励，排名一般为导师第一，学生前五。</w:t>
      </w:r>
    </w:p>
    <w:p w:rsidR="00000E89" w:rsidRPr="000769A9" w:rsidRDefault="00000E89" w:rsidP="00000E89">
      <w:pPr>
        <w:spacing w:line="360" w:lineRule="auto"/>
        <w:ind w:firstLineChars="200" w:firstLine="480"/>
        <w:rPr>
          <w:rFonts w:ascii="Times New Roman" w:eastAsia="宋体" w:hAnsi="Times New Roman" w:cs="Times New Roman"/>
          <w:sz w:val="24"/>
          <w:szCs w:val="24"/>
        </w:rPr>
      </w:pPr>
      <w:r w:rsidRPr="000769A9">
        <w:rPr>
          <w:rFonts w:ascii="Times New Roman" w:eastAsia="宋体" w:hAnsi="Times New Roman" w:cs="Times New Roman"/>
          <w:color w:val="242424"/>
          <w:sz w:val="24"/>
          <w:szCs w:val="24"/>
        </w:rPr>
        <w:t>5</w:t>
      </w:r>
      <w:r w:rsidRPr="000769A9">
        <w:rPr>
          <w:rFonts w:ascii="Times New Roman" w:eastAsia="宋体" w:hAnsi="Times New Roman" w:cs="Times New Roman"/>
          <w:color w:val="242424"/>
          <w:sz w:val="24"/>
          <w:szCs w:val="24"/>
        </w:rPr>
        <w:t>、主编、编著或译著著作，学生排名第一，且撰写字数</w:t>
      </w:r>
      <w:r w:rsidRPr="000769A9">
        <w:rPr>
          <w:rFonts w:ascii="Times New Roman" w:eastAsia="宋体" w:hAnsi="Times New Roman" w:cs="Times New Roman"/>
          <w:color w:val="242424"/>
          <w:sz w:val="24"/>
          <w:szCs w:val="24"/>
        </w:rPr>
        <w:t>5</w:t>
      </w:r>
      <w:r w:rsidRPr="000769A9">
        <w:rPr>
          <w:rFonts w:ascii="Times New Roman" w:eastAsia="宋体" w:hAnsi="Times New Roman" w:cs="Times New Roman"/>
          <w:color w:val="242424"/>
          <w:sz w:val="24"/>
          <w:szCs w:val="24"/>
        </w:rPr>
        <w:t>万字以上；参编或参译本校导师的著作</w:t>
      </w:r>
      <w:r w:rsidRPr="000769A9">
        <w:rPr>
          <w:rFonts w:ascii="Times New Roman" w:eastAsia="宋体" w:hAnsi="Times New Roman" w:cs="Times New Roman"/>
          <w:color w:val="242424"/>
          <w:sz w:val="24"/>
          <w:szCs w:val="24"/>
        </w:rPr>
        <w:t>5</w:t>
      </w:r>
      <w:r w:rsidRPr="000769A9">
        <w:rPr>
          <w:rFonts w:ascii="Times New Roman" w:eastAsia="宋体" w:hAnsi="Times New Roman" w:cs="Times New Roman"/>
          <w:color w:val="242424"/>
          <w:sz w:val="24"/>
          <w:szCs w:val="24"/>
        </w:rPr>
        <w:t>万字以上，学生排名第二。</w:t>
      </w:r>
    </w:p>
    <w:p w:rsidR="00000E89" w:rsidRDefault="00000E89" w:rsidP="00000E89">
      <w:pPr>
        <w:spacing w:line="360" w:lineRule="auto"/>
        <w:ind w:firstLineChars="200" w:firstLine="480"/>
        <w:rPr>
          <w:rFonts w:ascii="Times New Roman" w:eastAsia="宋体" w:hAnsi="Times New Roman" w:cs="Times New Roman"/>
          <w:color w:val="242424"/>
          <w:sz w:val="24"/>
          <w:szCs w:val="24"/>
        </w:rPr>
      </w:pPr>
      <w:r w:rsidRPr="000769A9">
        <w:rPr>
          <w:rFonts w:ascii="Times New Roman" w:eastAsia="宋体" w:hAnsi="Times New Roman" w:cs="Times New Roman"/>
          <w:color w:val="242424"/>
          <w:sz w:val="24"/>
          <w:szCs w:val="24"/>
        </w:rPr>
        <w:t>6</w:t>
      </w:r>
      <w:r w:rsidRPr="000769A9">
        <w:rPr>
          <w:rFonts w:ascii="Times New Roman" w:eastAsia="宋体" w:hAnsi="Times New Roman" w:cs="Times New Roman"/>
          <w:color w:val="242424"/>
          <w:sz w:val="24"/>
          <w:szCs w:val="24"/>
        </w:rPr>
        <w:t>、参加《江南大学大学生学科竞赛目录》赛事，获得省级一等、特等或国家级优秀奖以上。</w:t>
      </w:r>
    </w:p>
    <w:p w:rsidR="00000E89" w:rsidRPr="000769A9" w:rsidRDefault="00000E89" w:rsidP="00000E89">
      <w:pPr>
        <w:spacing w:line="360" w:lineRule="auto"/>
        <w:ind w:firstLineChars="200" w:firstLine="480"/>
        <w:rPr>
          <w:rFonts w:ascii="Times New Roman" w:eastAsia="宋体" w:hAnsi="Times New Roman" w:cs="Times New Roman"/>
          <w:sz w:val="24"/>
          <w:szCs w:val="24"/>
        </w:rPr>
      </w:pPr>
      <w:r w:rsidRPr="000769A9">
        <w:rPr>
          <w:rFonts w:ascii="Times New Roman" w:eastAsia="宋体" w:hAnsi="Times New Roman" w:cs="Times New Roman"/>
          <w:color w:val="242424"/>
          <w:sz w:val="24"/>
          <w:szCs w:val="24"/>
        </w:rPr>
        <w:t>7</w:t>
      </w:r>
      <w:r w:rsidRPr="000769A9">
        <w:rPr>
          <w:rFonts w:ascii="Times New Roman" w:eastAsia="宋体" w:hAnsi="Times New Roman" w:cs="Times New Roman"/>
          <w:color w:val="242424"/>
          <w:sz w:val="24"/>
          <w:szCs w:val="24"/>
        </w:rPr>
        <w:t>、在发表</w:t>
      </w:r>
      <w:r w:rsidRPr="000769A9">
        <w:rPr>
          <w:rFonts w:ascii="Times New Roman" w:eastAsia="宋体" w:hAnsi="Times New Roman" w:cs="Times New Roman"/>
          <w:color w:val="242424"/>
          <w:sz w:val="24"/>
          <w:szCs w:val="24"/>
        </w:rPr>
        <w:t>1</w:t>
      </w:r>
      <w:r w:rsidRPr="000769A9">
        <w:rPr>
          <w:rFonts w:ascii="Times New Roman" w:eastAsia="宋体" w:hAnsi="Times New Roman" w:cs="Times New Roman"/>
          <w:color w:val="242424"/>
          <w:sz w:val="24"/>
          <w:szCs w:val="24"/>
        </w:rPr>
        <w:t>篇</w:t>
      </w:r>
      <w:r w:rsidRPr="000769A9">
        <w:rPr>
          <w:rFonts w:ascii="Times New Roman" w:eastAsia="宋体" w:hAnsi="Times New Roman" w:cs="Times New Roman"/>
          <w:color w:val="242424"/>
          <w:sz w:val="24"/>
          <w:szCs w:val="24"/>
        </w:rPr>
        <w:t>SCD</w:t>
      </w:r>
      <w:r w:rsidRPr="000769A9">
        <w:rPr>
          <w:rFonts w:ascii="Times New Roman" w:eastAsia="宋体" w:hAnsi="Times New Roman" w:cs="Times New Roman"/>
          <w:color w:val="242424"/>
          <w:sz w:val="24"/>
          <w:szCs w:val="24"/>
        </w:rPr>
        <w:t>期刊论文的基础上，如获得中高口译证书或</w:t>
      </w:r>
      <w:r w:rsidRPr="000769A9">
        <w:rPr>
          <w:rFonts w:ascii="Times New Roman" w:eastAsia="宋体" w:hAnsi="Times New Roman" w:cs="Times New Roman"/>
          <w:color w:val="242424"/>
          <w:sz w:val="24"/>
          <w:szCs w:val="24"/>
        </w:rPr>
        <w:t>CATTI</w:t>
      </w:r>
      <w:r w:rsidRPr="000769A9">
        <w:rPr>
          <w:rFonts w:ascii="Times New Roman" w:eastAsia="宋体" w:hAnsi="Times New Roman" w:cs="Times New Roman"/>
          <w:color w:val="242424"/>
          <w:sz w:val="24"/>
          <w:szCs w:val="24"/>
        </w:rPr>
        <w:t>二级与一级证书的可以认定为一项成果。</w:t>
      </w:r>
    </w:p>
    <w:p w:rsidR="00000E89" w:rsidRPr="000769A9" w:rsidRDefault="00000E89" w:rsidP="00000E89">
      <w:pPr>
        <w:spacing w:before="240" w:line="360" w:lineRule="auto"/>
        <w:rPr>
          <w:rFonts w:ascii="Times New Roman" w:eastAsia="宋体" w:hAnsi="Times New Roman" w:cs="Times New Roman"/>
          <w:color w:val="FF0000"/>
          <w:sz w:val="24"/>
          <w:szCs w:val="24"/>
        </w:rPr>
      </w:pPr>
      <w:r w:rsidRPr="000769A9">
        <w:rPr>
          <w:rFonts w:ascii="Times New Roman" w:eastAsia="宋体" w:hAnsi="Times New Roman" w:cs="Times New Roman"/>
          <w:color w:val="242424"/>
          <w:sz w:val="24"/>
          <w:szCs w:val="24"/>
        </w:rPr>
        <w:t xml:space="preserve">    </w:t>
      </w:r>
      <w:r w:rsidRPr="000769A9">
        <w:rPr>
          <w:rFonts w:ascii="Times New Roman" w:eastAsia="宋体" w:hAnsi="Times New Roman" w:cs="Times New Roman"/>
          <w:color w:val="242424"/>
          <w:sz w:val="24"/>
          <w:szCs w:val="24"/>
        </w:rPr>
        <w:t>其他需要说明的事项：</w:t>
      </w:r>
      <w:r w:rsidRPr="00000E89">
        <w:rPr>
          <w:rFonts w:ascii="Times New Roman" w:eastAsia="宋体" w:hAnsi="Times New Roman" w:cs="Times New Roman" w:hint="eastAsia"/>
          <w:color w:val="242424"/>
          <w:sz w:val="24"/>
          <w:szCs w:val="24"/>
        </w:rPr>
        <w:t>所有</w:t>
      </w:r>
      <w:r w:rsidRPr="00000E89">
        <w:rPr>
          <w:rFonts w:ascii="Times New Roman" w:eastAsia="宋体" w:hAnsi="Times New Roman" w:cs="Times New Roman"/>
          <w:color w:val="242424"/>
          <w:sz w:val="24"/>
          <w:szCs w:val="24"/>
        </w:rPr>
        <w:t>成果</w:t>
      </w:r>
      <w:r w:rsidRPr="00000E89">
        <w:rPr>
          <w:rFonts w:ascii="Times New Roman" w:eastAsia="宋体" w:hAnsi="Times New Roman" w:cs="Times New Roman" w:hint="eastAsia"/>
          <w:color w:val="242424"/>
          <w:sz w:val="24"/>
          <w:szCs w:val="24"/>
        </w:rPr>
        <w:t>须</w:t>
      </w:r>
      <w:r w:rsidRPr="00000E89">
        <w:rPr>
          <w:rFonts w:ascii="Times New Roman" w:eastAsia="宋体" w:hAnsi="Times New Roman" w:cs="Times New Roman"/>
          <w:color w:val="000000" w:themeColor="text1"/>
          <w:sz w:val="24"/>
          <w:szCs w:val="24"/>
        </w:rPr>
        <w:t>与学位论文</w:t>
      </w:r>
      <w:r w:rsidRPr="00000E89">
        <w:rPr>
          <w:rFonts w:ascii="Times New Roman" w:eastAsia="宋体" w:hAnsi="Times New Roman" w:cs="Times New Roman" w:hint="eastAsia"/>
          <w:color w:val="000000" w:themeColor="text1"/>
          <w:sz w:val="24"/>
          <w:szCs w:val="24"/>
        </w:rPr>
        <w:t>内容</w:t>
      </w:r>
      <w:r w:rsidRPr="00000E89">
        <w:rPr>
          <w:rFonts w:ascii="Times New Roman" w:eastAsia="宋体" w:hAnsi="Times New Roman" w:cs="Times New Roman"/>
          <w:color w:val="000000" w:themeColor="text1"/>
          <w:sz w:val="24"/>
          <w:szCs w:val="24"/>
        </w:rPr>
        <w:t>相关</w:t>
      </w:r>
      <w:r w:rsidRPr="00000E89">
        <w:rPr>
          <w:rFonts w:ascii="Times New Roman" w:eastAsia="宋体" w:hAnsi="Times New Roman" w:cs="Times New Roman" w:hint="eastAsia"/>
          <w:color w:val="000000" w:themeColor="text1"/>
          <w:sz w:val="24"/>
          <w:szCs w:val="24"/>
        </w:rPr>
        <w:t>；</w:t>
      </w:r>
      <w:r w:rsidRPr="00000E89">
        <w:rPr>
          <w:rFonts w:ascii="Times New Roman" w:eastAsia="宋体" w:hAnsi="Times New Roman" w:cs="Times New Roman"/>
          <w:color w:val="242424"/>
          <w:sz w:val="24"/>
          <w:szCs w:val="24"/>
        </w:rPr>
        <w:t>成果必须以江南大学为第一署名单位，即第一作者和第一通讯作者的第一署名单位必须为江南大学；只有当论文署名第一作者为研究生本人的论文或者论文署名第一作者为导师，并且第二作者为研究生本人的论文，可以认定为该研究生的创新成果。</w:t>
      </w:r>
      <w:r w:rsidRPr="00000E89">
        <w:rPr>
          <w:rFonts w:ascii="Times New Roman" w:eastAsia="宋体" w:hAnsi="Times New Roman" w:cs="Times New Roman" w:hint="eastAsia"/>
          <w:color w:val="000000" w:themeColor="text1"/>
          <w:sz w:val="24"/>
          <w:szCs w:val="24"/>
        </w:rPr>
        <w:t>所有成果均需符合《江南大学硕士学位授予工作细则》要求，</w:t>
      </w:r>
      <w:r w:rsidRPr="00000E89">
        <w:rPr>
          <w:rFonts w:ascii="Times New Roman" w:eastAsia="宋体" w:hAnsi="Times New Roman" w:cs="Times New Roman" w:hint="eastAsia"/>
          <w:color w:val="242424"/>
          <w:sz w:val="24"/>
          <w:szCs w:val="24"/>
        </w:rPr>
        <w:t>本</w:t>
      </w:r>
      <w:r w:rsidRPr="00000E89">
        <w:rPr>
          <w:rFonts w:ascii="Times New Roman" w:eastAsia="宋体" w:hAnsi="Times New Roman" w:cs="Times New Roman"/>
          <w:color w:val="242424"/>
          <w:sz w:val="24"/>
          <w:szCs w:val="24"/>
        </w:rPr>
        <w:t>成果形式解释权归外国语学院硕士学位评定分委员会</w:t>
      </w:r>
      <w:r w:rsidRPr="00000E89">
        <w:rPr>
          <w:rFonts w:ascii="Times New Roman" w:eastAsia="宋体" w:hAnsi="Times New Roman" w:cs="Times New Roman" w:hint="eastAsia"/>
          <w:color w:val="242424"/>
          <w:sz w:val="24"/>
          <w:szCs w:val="24"/>
        </w:rPr>
        <w:t>。</w:t>
      </w:r>
    </w:p>
    <w:p w:rsidR="00F26C8D" w:rsidRPr="00000E89" w:rsidRDefault="00F26C8D" w:rsidP="00000E89"/>
    <w:sectPr w:rsidR="00F26C8D" w:rsidRPr="00000E89" w:rsidSect="00F26C8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F16" w:rsidRDefault="00545F16" w:rsidP="00A47487">
      <w:r>
        <w:separator/>
      </w:r>
    </w:p>
  </w:endnote>
  <w:endnote w:type="continuationSeparator" w:id="0">
    <w:p w:rsidR="00545F16" w:rsidRDefault="00545F16" w:rsidP="00A4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F16" w:rsidRDefault="00545F16" w:rsidP="00A47487">
      <w:r>
        <w:separator/>
      </w:r>
    </w:p>
  </w:footnote>
  <w:footnote w:type="continuationSeparator" w:id="0">
    <w:p w:rsidR="00545F16" w:rsidRDefault="00545F16" w:rsidP="00A47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40"/>
    <w:rsid w:val="00000E89"/>
    <w:rsid w:val="0000166B"/>
    <w:rsid w:val="00002792"/>
    <w:rsid w:val="00016560"/>
    <w:rsid w:val="00023423"/>
    <w:rsid w:val="00023B74"/>
    <w:rsid w:val="00024367"/>
    <w:rsid w:val="000271D0"/>
    <w:rsid w:val="00036884"/>
    <w:rsid w:val="00070933"/>
    <w:rsid w:val="000769A9"/>
    <w:rsid w:val="00085EE5"/>
    <w:rsid w:val="000B4277"/>
    <w:rsid w:val="000D091D"/>
    <w:rsid w:val="00122880"/>
    <w:rsid w:val="001300CF"/>
    <w:rsid w:val="001419BE"/>
    <w:rsid w:val="00152CC6"/>
    <w:rsid w:val="00190D02"/>
    <w:rsid w:val="00193AA5"/>
    <w:rsid w:val="001A1307"/>
    <w:rsid w:val="001A211F"/>
    <w:rsid w:val="001B4A7A"/>
    <w:rsid w:val="00226C56"/>
    <w:rsid w:val="00227137"/>
    <w:rsid w:val="00295852"/>
    <w:rsid w:val="002C3F85"/>
    <w:rsid w:val="002E5273"/>
    <w:rsid w:val="00355CB7"/>
    <w:rsid w:val="00403E26"/>
    <w:rsid w:val="004200F5"/>
    <w:rsid w:val="00432859"/>
    <w:rsid w:val="00433EF5"/>
    <w:rsid w:val="0049480F"/>
    <w:rsid w:val="004F73C4"/>
    <w:rsid w:val="00500B4C"/>
    <w:rsid w:val="00522C7D"/>
    <w:rsid w:val="00545F16"/>
    <w:rsid w:val="0055351D"/>
    <w:rsid w:val="0055469F"/>
    <w:rsid w:val="005B09E1"/>
    <w:rsid w:val="005C5210"/>
    <w:rsid w:val="005C6BB2"/>
    <w:rsid w:val="005E4663"/>
    <w:rsid w:val="005E6827"/>
    <w:rsid w:val="005F15A4"/>
    <w:rsid w:val="00611D2E"/>
    <w:rsid w:val="00616279"/>
    <w:rsid w:val="006842C3"/>
    <w:rsid w:val="00687CDF"/>
    <w:rsid w:val="006A3F40"/>
    <w:rsid w:val="006E01FE"/>
    <w:rsid w:val="00715EAC"/>
    <w:rsid w:val="00764B4C"/>
    <w:rsid w:val="007701F5"/>
    <w:rsid w:val="00780AE6"/>
    <w:rsid w:val="00783BC7"/>
    <w:rsid w:val="007B275E"/>
    <w:rsid w:val="007C1F15"/>
    <w:rsid w:val="00806C10"/>
    <w:rsid w:val="008327BA"/>
    <w:rsid w:val="0085201B"/>
    <w:rsid w:val="00854640"/>
    <w:rsid w:val="008648A6"/>
    <w:rsid w:val="008962A3"/>
    <w:rsid w:val="008D5F2F"/>
    <w:rsid w:val="008D67BB"/>
    <w:rsid w:val="009142E0"/>
    <w:rsid w:val="00937E7C"/>
    <w:rsid w:val="009446A0"/>
    <w:rsid w:val="00992D67"/>
    <w:rsid w:val="009E18B7"/>
    <w:rsid w:val="00A15A93"/>
    <w:rsid w:val="00A47487"/>
    <w:rsid w:val="00A84805"/>
    <w:rsid w:val="00A96E7C"/>
    <w:rsid w:val="00AA7A11"/>
    <w:rsid w:val="00AE7B48"/>
    <w:rsid w:val="00AF7EB3"/>
    <w:rsid w:val="00B56BE8"/>
    <w:rsid w:val="00BC05F9"/>
    <w:rsid w:val="00C46D64"/>
    <w:rsid w:val="00C574B8"/>
    <w:rsid w:val="00C63465"/>
    <w:rsid w:val="00C8418C"/>
    <w:rsid w:val="00CB1CAF"/>
    <w:rsid w:val="00CD5D15"/>
    <w:rsid w:val="00CF4247"/>
    <w:rsid w:val="00CF6AF0"/>
    <w:rsid w:val="00D046F8"/>
    <w:rsid w:val="00D05DAE"/>
    <w:rsid w:val="00D11CA8"/>
    <w:rsid w:val="00D12A19"/>
    <w:rsid w:val="00D25305"/>
    <w:rsid w:val="00D45E3D"/>
    <w:rsid w:val="00DC1B52"/>
    <w:rsid w:val="00DD5C8C"/>
    <w:rsid w:val="00E20964"/>
    <w:rsid w:val="00E43B43"/>
    <w:rsid w:val="00E60927"/>
    <w:rsid w:val="00EA2BC4"/>
    <w:rsid w:val="00EB03DF"/>
    <w:rsid w:val="00F12368"/>
    <w:rsid w:val="00F26C8D"/>
    <w:rsid w:val="00F30554"/>
    <w:rsid w:val="00F76246"/>
    <w:rsid w:val="00F76A84"/>
    <w:rsid w:val="00FB6B65"/>
    <w:rsid w:val="00FE2229"/>
    <w:rsid w:val="00FE7B3C"/>
    <w:rsid w:val="02B7449E"/>
    <w:rsid w:val="07E90AE6"/>
    <w:rsid w:val="09F53F72"/>
    <w:rsid w:val="0AC613AE"/>
    <w:rsid w:val="0BBA4FFF"/>
    <w:rsid w:val="11437656"/>
    <w:rsid w:val="146D0E60"/>
    <w:rsid w:val="17AA7A6C"/>
    <w:rsid w:val="182121D4"/>
    <w:rsid w:val="183E2E32"/>
    <w:rsid w:val="1C364523"/>
    <w:rsid w:val="1C422BD3"/>
    <w:rsid w:val="1D1207F7"/>
    <w:rsid w:val="1D547061"/>
    <w:rsid w:val="25D93EB1"/>
    <w:rsid w:val="26325A66"/>
    <w:rsid w:val="26881B2A"/>
    <w:rsid w:val="2E141EF5"/>
    <w:rsid w:val="2ECB6A58"/>
    <w:rsid w:val="2FAE7145"/>
    <w:rsid w:val="30615592"/>
    <w:rsid w:val="339E0BDF"/>
    <w:rsid w:val="36784F10"/>
    <w:rsid w:val="38AE64AC"/>
    <w:rsid w:val="49482B43"/>
    <w:rsid w:val="4E741D2B"/>
    <w:rsid w:val="507D6E7C"/>
    <w:rsid w:val="53192C95"/>
    <w:rsid w:val="554055F5"/>
    <w:rsid w:val="58585AC1"/>
    <w:rsid w:val="5C5D0D87"/>
    <w:rsid w:val="5E836CBA"/>
    <w:rsid w:val="5FB270D4"/>
    <w:rsid w:val="66420B42"/>
    <w:rsid w:val="6C9A123C"/>
    <w:rsid w:val="6E223845"/>
    <w:rsid w:val="6E316117"/>
    <w:rsid w:val="6EEE29E5"/>
    <w:rsid w:val="702754DC"/>
    <w:rsid w:val="71793B16"/>
    <w:rsid w:val="727442DD"/>
    <w:rsid w:val="77F13AF7"/>
    <w:rsid w:val="79E65AC0"/>
    <w:rsid w:val="7B0E7100"/>
    <w:rsid w:val="7FA91A6A"/>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E02D11-3D5A-49C6-B256-61905523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E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F26C8D"/>
    <w:pPr>
      <w:jc w:val="left"/>
    </w:pPr>
  </w:style>
  <w:style w:type="paragraph" w:styleId="a4">
    <w:name w:val="footer"/>
    <w:basedOn w:val="a"/>
    <w:link w:val="Char0"/>
    <w:uiPriority w:val="99"/>
    <w:unhideWhenUsed/>
    <w:qFormat/>
    <w:rsid w:val="00F26C8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26C8D"/>
    <w:pPr>
      <w:pBdr>
        <w:bottom w:val="single" w:sz="6" w:space="1" w:color="auto"/>
      </w:pBdr>
      <w:tabs>
        <w:tab w:val="center" w:pos="4153"/>
        <w:tab w:val="right" w:pos="8306"/>
      </w:tabs>
      <w:snapToGrid w:val="0"/>
      <w:jc w:val="center"/>
    </w:pPr>
    <w:rPr>
      <w:sz w:val="18"/>
      <w:szCs w:val="18"/>
    </w:rPr>
  </w:style>
  <w:style w:type="paragraph" w:styleId="a6">
    <w:name w:val="annotation subject"/>
    <w:basedOn w:val="a3"/>
    <w:link w:val="Char2"/>
    <w:uiPriority w:val="99"/>
    <w:semiHidden/>
    <w:unhideWhenUsed/>
    <w:qFormat/>
    <w:rsid w:val="00F26C8D"/>
    <w:rPr>
      <w:b/>
      <w:bCs/>
    </w:rPr>
  </w:style>
  <w:style w:type="character" w:styleId="a7">
    <w:name w:val="annotation reference"/>
    <w:basedOn w:val="a0"/>
    <w:uiPriority w:val="99"/>
    <w:semiHidden/>
    <w:unhideWhenUsed/>
    <w:qFormat/>
    <w:rsid w:val="00F26C8D"/>
    <w:rPr>
      <w:sz w:val="21"/>
      <w:szCs w:val="21"/>
    </w:rPr>
  </w:style>
  <w:style w:type="paragraph" w:styleId="a8">
    <w:name w:val="List Paragraph"/>
    <w:basedOn w:val="a"/>
    <w:uiPriority w:val="34"/>
    <w:qFormat/>
    <w:rsid w:val="00F26C8D"/>
    <w:pPr>
      <w:ind w:firstLineChars="200" w:firstLine="420"/>
    </w:pPr>
  </w:style>
  <w:style w:type="character" w:customStyle="1" w:styleId="Char1">
    <w:name w:val="页眉 Char"/>
    <w:basedOn w:val="a0"/>
    <w:link w:val="a5"/>
    <w:uiPriority w:val="99"/>
    <w:qFormat/>
    <w:rsid w:val="00F26C8D"/>
    <w:rPr>
      <w:sz w:val="18"/>
      <w:szCs w:val="18"/>
    </w:rPr>
  </w:style>
  <w:style w:type="character" w:customStyle="1" w:styleId="Char0">
    <w:name w:val="页脚 Char"/>
    <w:basedOn w:val="a0"/>
    <w:link w:val="a4"/>
    <w:uiPriority w:val="99"/>
    <w:qFormat/>
    <w:rsid w:val="00F26C8D"/>
    <w:rPr>
      <w:sz w:val="18"/>
      <w:szCs w:val="18"/>
    </w:rPr>
  </w:style>
  <w:style w:type="character" w:customStyle="1" w:styleId="Char">
    <w:name w:val="批注文字 Char"/>
    <w:basedOn w:val="a0"/>
    <w:link w:val="a3"/>
    <w:uiPriority w:val="99"/>
    <w:qFormat/>
    <w:rsid w:val="00F26C8D"/>
    <w:rPr>
      <w:kern w:val="2"/>
      <w:sz w:val="21"/>
      <w:szCs w:val="22"/>
    </w:rPr>
  </w:style>
  <w:style w:type="character" w:customStyle="1" w:styleId="Char2">
    <w:name w:val="批注主题 Char"/>
    <w:basedOn w:val="Char"/>
    <w:link w:val="a6"/>
    <w:uiPriority w:val="99"/>
    <w:semiHidden/>
    <w:qFormat/>
    <w:rsid w:val="00F26C8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0000000000000000000"/>
        <a:ea typeface=""/>
        <a:cs typeface=""/>
        <a:font script="Hant" typeface="新細明體"/>
        <a:font script="Arab" typeface="Times New Roman"/>
        <a:font script="Knda" typeface="Tunga"/>
        <a:font script="Taml" typeface="Latha"/>
        <a:font script="Ethi" typeface="Nyala"/>
        <a:font script="Hans" typeface="等线 Light"/>
        <a:font script="Guru" typeface="Raavi"/>
        <a:font script="Yiii" typeface="Microsoft Yi Baiti"/>
        <a:font script="Thaa" typeface="MV Boli"/>
        <a:font script="Jpan" typeface="游ゴシック Light"/>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Times New Roman"/>
        <a:font script="Sinh" typeface="Iskoola Pota"/>
        <a:font script="Geor" typeface="Sylfaen"/>
        <a:font script="Laoo" typeface="DokChampa"/>
        <a:font script="Tibt" typeface="Microsoft Himalaya"/>
        <a:font script="Viet" typeface="Times New Roman"/>
      </a:majorFont>
      <a:minorFont>
        <a:latin typeface="等线" panose="00000000000000000000"/>
        <a:ea typeface=""/>
        <a:cs typeface=""/>
        <a:font script="Hant" typeface="新細明體"/>
        <a:font script="Arab" typeface="Arial"/>
        <a:font script="Knda" typeface="Tunga"/>
        <a:font script="Taml" typeface="Latha"/>
        <a:font script="Ethi" typeface="Nyala"/>
        <a:font script="Hans" typeface="等线"/>
        <a:font script="Guru" typeface="Raavi"/>
        <a:font script="Yiii" typeface="Microsoft Yi Baiti"/>
        <a:font script="Thaa" typeface="MV Boli"/>
        <a:font script="Jpan" typeface="游明朝"/>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Arial"/>
        <a:font script="Sinh" typeface="Iskoola Pota"/>
        <a:font script="Geor" typeface="Sylfaen"/>
        <a:font script="Laoo" typeface="DokChampa"/>
        <a:font script="Tibt" typeface="Microsoft Himalaya"/>
        <a:font script="Viet"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479</Characters>
  <Application>Microsoft Office Word</Application>
  <DocSecurity>0</DocSecurity>
  <Lines>3</Lines>
  <Paragraphs>1</Paragraphs>
  <ScaleCrop>false</ScaleCrop>
  <Company>Microsoft</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dell</cp:lastModifiedBy>
  <cp:revision>2</cp:revision>
  <dcterms:created xsi:type="dcterms:W3CDTF">2025-02-24T02:22:00Z</dcterms:created>
  <dcterms:modified xsi:type="dcterms:W3CDTF">2025-02-24T02:22:00Z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E9E7ADF016AB4456A435BB38F522C004_12</vt:lpwstr>
  </property>
</Properties>
</file>